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附件： </w:t>
      </w:r>
      <w:r>
        <w:rPr>
          <w:rFonts w:ascii="仿宋" w:hAnsi="仿宋" w:eastAsia="仿宋"/>
          <w:sz w:val="28"/>
          <w:szCs w:val="28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药用植物园参观申请表</w:t>
      </w:r>
    </w:p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642"/>
        <w:gridCol w:w="1543"/>
        <w:gridCol w:w="3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606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申请单位</w:t>
            </w:r>
          </w:p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</w:tc>
        <w:tc>
          <w:tcPr>
            <w:tcW w:w="7534" w:type="dxa"/>
            <w:gridSpan w:val="3"/>
            <w:vAlign w:val="center"/>
          </w:tcPr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606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分工会名称</w:t>
            </w:r>
          </w:p>
        </w:tc>
        <w:tc>
          <w:tcPr>
            <w:tcW w:w="2642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分工会主席</w:t>
            </w:r>
          </w:p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</w:p>
        </w:tc>
        <w:tc>
          <w:tcPr>
            <w:tcW w:w="3349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06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参观人数</w:t>
            </w:r>
          </w:p>
        </w:tc>
        <w:tc>
          <w:tcPr>
            <w:tcW w:w="2642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参观日期</w:t>
            </w:r>
          </w:p>
        </w:tc>
        <w:tc>
          <w:tcPr>
            <w:tcW w:w="3349" w:type="dxa"/>
            <w:vAlign w:val="center"/>
          </w:tcPr>
          <w:p>
            <w:pPr>
              <w:pStyle w:val="5"/>
              <w:spacing w:before="156" w:beforeLines="50" w:line="220" w:lineRule="atLeas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06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7534" w:type="dxa"/>
            <w:gridSpan w:val="3"/>
            <w:vAlign w:val="center"/>
          </w:tcPr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联系人：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手机：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06" w:type="dxa"/>
            <w:vAlign w:val="center"/>
          </w:tcPr>
          <w:p>
            <w:pPr>
              <w:pStyle w:val="5"/>
              <w:spacing w:before="156" w:beforeLines="50"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参观目的</w:t>
            </w:r>
          </w:p>
        </w:tc>
        <w:tc>
          <w:tcPr>
            <w:tcW w:w="7534" w:type="dxa"/>
            <w:gridSpan w:val="3"/>
            <w:vAlign w:val="center"/>
          </w:tcPr>
          <w:p>
            <w:pPr>
              <w:pStyle w:val="5"/>
              <w:spacing w:before="156" w:beforeLines="50"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科普教育  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教学实践  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学术交流   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考察调研  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                 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606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参观主题</w:t>
            </w:r>
          </w:p>
        </w:tc>
        <w:tc>
          <w:tcPr>
            <w:tcW w:w="7534" w:type="dxa"/>
            <w:gridSpan w:val="3"/>
            <w:vAlign w:val="center"/>
          </w:tcPr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06" w:type="dxa"/>
            <w:vAlign w:val="center"/>
          </w:tcPr>
          <w:p>
            <w:pPr>
              <w:pStyle w:val="5"/>
              <w:spacing w:line="220" w:lineRule="atLeas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7534" w:type="dxa"/>
            <w:gridSpan w:val="3"/>
            <w:vAlign w:val="center"/>
          </w:tcPr>
          <w:p>
            <w:pPr>
              <w:pStyle w:val="5"/>
              <w:spacing w:line="220" w:lineRule="atLeas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  <w:jc w:val="center"/>
        </w:trPr>
        <w:tc>
          <w:tcPr>
            <w:tcW w:w="9140" w:type="dxa"/>
            <w:gridSpan w:val="4"/>
          </w:tcPr>
          <w:p>
            <w:pPr>
              <w:pStyle w:val="5"/>
              <w:spacing w:line="360" w:lineRule="auto"/>
              <w:ind w:firstLine="48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参观预约须知</w:t>
            </w:r>
          </w:p>
          <w:p>
            <w:pPr>
              <w:pStyle w:val="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报名人数10人以上成团，单次人数不超过30人。为了保证讲解效果，当参与总</w:t>
            </w:r>
          </w:p>
          <w:p>
            <w:pPr>
              <w:pStyle w:val="5"/>
              <w:numPr>
                <w:numId w:val="0"/>
              </w:numPr>
              <w:spacing w:line="560" w:lineRule="exact"/>
              <w:ind w:leftChars="0"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人数较多时，将酌情分批次进行参观。</w:t>
            </w:r>
          </w:p>
          <w:p>
            <w:pPr>
              <w:pStyle w:val="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提前3个工作日进行预约报备。如遇当天与重要参观冲突，药用植物园将提前告</w:t>
            </w:r>
          </w:p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知预约团队，并重新安排。</w:t>
            </w:r>
          </w:p>
          <w:p>
            <w:pPr>
              <w:pStyle w:val="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入园后请自觉维护植物园环境卫生，不要随地吐痰、如厕、乱丢垃圾。禁止攀折花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木、采挖植物、采摘果实，有部分植物含有毒成分，严禁采尝！请勿追逐、惊吓园内动物。</w:t>
            </w:r>
          </w:p>
          <w:p>
            <w:pPr>
              <w:pStyle w:val="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鱼饲料由后勤管理处提供，也可以自备面包屑等。</w:t>
            </w:r>
          </w:p>
          <w:p>
            <w:pPr>
              <w:pStyle w:val="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注意安全：因园内有水域，在参观过程中，请注意人身安全，做好蚊虫防范工作。</w:t>
            </w:r>
          </w:p>
          <w:p>
            <w:pPr>
              <w:pStyle w:val="5"/>
              <w:numPr>
                <w:ilvl w:val="0"/>
                <w:numId w:val="1"/>
              </w:numPr>
              <w:spacing w:line="5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本表经分工会主席签字、单位盖章后报送至学校工会。</w:t>
            </w:r>
          </w:p>
          <w:p>
            <w:pPr>
              <w:spacing w:line="5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感谢您的理解和配合，药用植物园期待您的光临。</w:t>
            </w:r>
          </w:p>
        </w:tc>
      </w:tr>
    </w:tbl>
    <w:p>
      <w:pPr>
        <w:pStyle w:val="5"/>
        <w:ind w:firstLine="0" w:firstLineChars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C21E2"/>
    <w:multiLevelType w:val="multilevel"/>
    <w:tmpl w:val="34DC21E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D6807"/>
    <w:rsid w:val="2AED6807"/>
    <w:rsid w:val="30C7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eastAsia="微软雅黑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2020-10-12T08:13:00Z</dcterms:created>
  <dc:creator>黑色冰淇淋</dc:creator>
  <cp:lastModifiedBy>黑色冰淇淋</cp:lastModifiedBy>
  <dcterms:modified xsi:type="dcterms:W3CDTF">2020-10-12T08:33:13Z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